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371DB" w14:textId="77777777" w:rsidR="00635BD8" w:rsidRDefault="00635BD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3"/>
        <w:tblW w:w="7883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114F99" w14:paraId="5EF371E0" w14:textId="77777777" w:rsidTr="242776A4">
        <w:trPr>
          <w:trHeight w:val="33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4F4DABF0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  <w:p w14:paraId="78D14C49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</w:p>
          <w:p w14:paraId="5EF371DD" w14:textId="4714E889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 w:rsidRPr="00114F99">
              <w:rPr>
                <w:b/>
                <w:color w:val="FFFFFF" w:themeColor="background1"/>
              </w:rPr>
              <w:t xml:space="preserve">La presente checklist si applica alle procedure di affidamento pubblicate a partire dal 1° luglio 2023, regolate dalla disciplina di cui al </w:t>
            </w:r>
            <w:proofErr w:type="spellStart"/>
            <w:r w:rsidRPr="00114F99">
              <w:rPr>
                <w:b/>
                <w:color w:val="FFFFFF" w:themeColor="background1"/>
              </w:rPr>
              <w:t>D.Lgs.</w:t>
            </w:r>
            <w:proofErr w:type="spellEnd"/>
            <w:r w:rsidRPr="00114F99">
              <w:rPr>
                <w:b/>
                <w:color w:val="FFFFFF" w:themeColor="background1"/>
              </w:rPr>
              <w:t xml:space="preserve"> n. 36/2023.</w:t>
            </w:r>
          </w:p>
        </w:tc>
      </w:tr>
      <w:tr w:rsidR="00114F99" w14:paraId="5EF371E5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E2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EA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E7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114F99" w14:paraId="5EF371EF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EC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F4" w14:textId="77777777" w:rsidTr="242776A4">
        <w:trPr>
          <w:trHeight w:val="30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5EF371F1" w14:textId="77777777" w:rsidR="00114F99" w:rsidRDefault="00114F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114F99" w14:paraId="5EF371FE" w14:textId="77777777" w:rsidTr="242776A4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6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7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8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9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A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5EF371FB" w14:textId="77777777" w:rsidR="00114F99" w:rsidRDefault="00114F9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14F99" w14:paraId="5EF37203" w14:textId="77777777" w:rsidTr="242776A4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00" w14:textId="6A81D42E" w:rsidR="00114F99" w:rsidRDefault="00114F99" w:rsidP="242776A4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242776A4">
              <w:rPr>
                <w:b/>
                <w:bCs/>
                <w:color w:val="FFFFFF" w:themeColor="background1"/>
              </w:rPr>
              <w:t xml:space="preserve">Anagrafica Soggetto </w:t>
            </w:r>
            <w:r w:rsidR="48740DF7" w:rsidRPr="242776A4">
              <w:rPr>
                <w:b/>
                <w:bCs/>
                <w:color w:val="FFFFFF" w:themeColor="background1"/>
              </w:rPr>
              <w:t>Sub-</w:t>
            </w:r>
            <w:r w:rsidRPr="242776A4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114F99" w14:paraId="5EF37209" w14:textId="77777777" w:rsidTr="242776A4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05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06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0F" w14:textId="77777777" w:rsidTr="242776A4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0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0C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19" w14:textId="77777777" w:rsidTr="242776A4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1" w14:textId="77777777" w:rsidR="00114F99" w:rsidRDefault="00114F99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2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3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4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5" w14:textId="77777777" w:rsidR="00114F99" w:rsidRDefault="00114F99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5EF37216" w14:textId="77777777" w:rsidR="00114F99" w:rsidRDefault="00114F99">
            <w:pPr>
              <w:spacing w:after="0" w:line="240" w:lineRule="auto"/>
              <w:jc w:val="center"/>
            </w:pPr>
          </w:p>
        </w:tc>
      </w:tr>
      <w:tr w:rsidR="00114F99" w14:paraId="5EF3721E" w14:textId="77777777" w:rsidTr="242776A4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1B" w14:textId="77777777" w:rsidR="00114F99" w:rsidRDefault="00114F9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114F99" w14:paraId="5EF37224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20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21" w14:textId="77777777" w:rsidR="00114F99" w:rsidRDefault="00114F99">
            <w:pPr>
              <w:spacing w:after="0" w:line="240" w:lineRule="auto"/>
            </w:pPr>
          </w:p>
        </w:tc>
      </w:tr>
      <w:tr w:rsidR="00114F99" w14:paraId="5EF3722A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26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27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0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2C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2D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36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32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33" w14:textId="77777777" w:rsidR="00114F99" w:rsidRDefault="00114F99">
            <w:pPr>
              <w:spacing w:after="0" w:line="240" w:lineRule="auto"/>
            </w:pPr>
          </w:p>
        </w:tc>
      </w:tr>
      <w:tr w:rsidR="00114F99" w14:paraId="5EF3723C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38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39" w14:textId="77777777" w:rsidR="00114F99" w:rsidRDefault="00114F99">
            <w:pPr>
              <w:spacing w:after="0" w:line="240" w:lineRule="auto"/>
            </w:pPr>
            <w:r>
              <w:t> </w:t>
            </w:r>
          </w:p>
        </w:tc>
      </w:tr>
      <w:tr w:rsidR="00114F99" w14:paraId="5EF37242" w14:textId="77777777" w:rsidTr="242776A4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3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3F" w14:textId="77777777" w:rsidR="00114F99" w:rsidRDefault="00114F99">
            <w:pPr>
              <w:spacing w:after="0" w:line="240" w:lineRule="auto"/>
            </w:pPr>
          </w:p>
        </w:tc>
      </w:tr>
      <w:tr w:rsidR="00114F99" w14:paraId="5EF37249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44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45" w14:textId="77777777" w:rsidR="00114F99" w:rsidRDefault="00114F99">
            <w:pPr>
              <w:spacing w:after="0" w:line="240" w:lineRule="auto"/>
            </w:pPr>
            <w:r>
              <w:t> Avvio: [___________]</w:t>
            </w:r>
          </w:p>
          <w:p w14:paraId="5EF37246" w14:textId="77777777" w:rsidR="00114F99" w:rsidRDefault="00114F99">
            <w:pPr>
              <w:spacing w:after="0" w:line="240" w:lineRule="auto"/>
            </w:pPr>
            <w:r>
              <w:t>Conclusione: [___________]</w:t>
            </w:r>
          </w:p>
        </w:tc>
      </w:tr>
      <w:tr w:rsidR="00114F99" w14:paraId="5EF3724F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4B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4C" w14:textId="77777777" w:rsidR="00114F99" w:rsidRDefault="00114F99">
            <w:pPr>
              <w:spacing w:after="0" w:line="240" w:lineRule="auto"/>
            </w:pPr>
          </w:p>
        </w:tc>
      </w:tr>
      <w:tr w:rsidR="00114F99" w14:paraId="5EF37255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51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52" w14:textId="77777777" w:rsidR="00114F99" w:rsidRDefault="00114F99">
            <w:pPr>
              <w:spacing w:after="0" w:line="240" w:lineRule="auto"/>
            </w:pPr>
          </w:p>
        </w:tc>
      </w:tr>
      <w:tr w:rsidR="00114F99" w14:paraId="5EF37262" w14:textId="77777777" w:rsidTr="242776A4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5EF3725D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5EF3725E" w14:textId="77777777" w:rsidR="00114F99" w:rsidRDefault="00114F99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EF3725F" w14:textId="77777777" w:rsidR="00114F99" w:rsidRDefault="00114F99">
            <w:pPr>
              <w:spacing w:after="0" w:line="240" w:lineRule="auto"/>
            </w:pPr>
          </w:p>
        </w:tc>
      </w:tr>
    </w:tbl>
    <w:p w14:paraId="25E744B2" w14:textId="77777777" w:rsidR="00E86C12" w:rsidRDefault="00E86C12">
      <w:pPr>
        <w:jc w:val="center"/>
        <w:rPr>
          <w:sz w:val="24"/>
          <w:szCs w:val="24"/>
        </w:rPr>
      </w:pPr>
    </w:p>
    <w:tbl>
      <w:tblPr>
        <w:tblW w:w="0" w:type="auto"/>
        <w:tblInd w:w="8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245"/>
      </w:tblGrid>
      <w:tr w:rsidR="00E86C12" w14:paraId="5E58A42D" w14:textId="77777777" w:rsidTr="007124E5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022B3CD" w14:textId="77777777" w:rsidR="00E86C12" w:rsidRPr="00DA5976" w:rsidRDefault="00E86C12" w:rsidP="00DA5976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DA5976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E86C12" w14:paraId="60D82790" w14:textId="77777777" w:rsidTr="007124E5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99F30FC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B26F6D5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7C5BD773" w14:textId="77777777" w:rsidTr="007124E5">
        <w:trPr>
          <w:trHeight w:val="540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5F72A583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C448980" w14:textId="77777777" w:rsidR="00E86C12" w:rsidRDefault="00E86C12" w:rsidP="00DA5976">
            <w:pPr>
              <w:rPr>
                <w:color w:val="0078D4"/>
              </w:rPr>
            </w:pPr>
          </w:p>
        </w:tc>
      </w:tr>
      <w:tr w:rsidR="00E86C12" w14:paraId="0C5A618C" w14:textId="77777777" w:rsidTr="007124E5">
        <w:trPr>
          <w:trHeight w:val="329"/>
        </w:trPr>
        <w:tc>
          <w:tcPr>
            <w:tcW w:w="269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A6562D1" w14:textId="77777777" w:rsidR="00E86C12" w:rsidRPr="00EA4370" w:rsidRDefault="00E86C12" w:rsidP="00DA5976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24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8CD87F" w14:textId="77777777" w:rsidR="00E86C12" w:rsidRDefault="00E86C12" w:rsidP="00DA5976">
            <w:pPr>
              <w:rPr>
                <w:color w:val="0078D4"/>
              </w:rPr>
            </w:pPr>
          </w:p>
        </w:tc>
      </w:tr>
    </w:tbl>
    <w:p w14:paraId="5EF37263" w14:textId="18A6B1FE" w:rsidR="00E86C12" w:rsidRDefault="00E86C12" w:rsidP="00CB2DCF">
      <w:pPr>
        <w:rPr>
          <w:sz w:val="24"/>
          <w:szCs w:val="24"/>
        </w:rPr>
        <w:sectPr w:rsidR="00E86C12">
          <w:headerReference w:type="default" r:id="rId11"/>
          <w:footerReference w:type="default" r:id="rId12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5EF37264" w14:textId="77777777" w:rsidR="00635BD8" w:rsidRDefault="00635BD8">
      <w:pPr>
        <w:rPr>
          <w:sz w:val="24"/>
          <w:szCs w:val="24"/>
        </w:rPr>
      </w:pPr>
    </w:p>
    <w:tbl>
      <w:tblPr>
        <w:tblW w:w="1451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0"/>
        <w:gridCol w:w="700"/>
        <w:gridCol w:w="50"/>
        <w:gridCol w:w="5969"/>
        <w:gridCol w:w="74"/>
        <w:gridCol w:w="2125"/>
        <w:gridCol w:w="1280"/>
        <w:gridCol w:w="2183"/>
      </w:tblGrid>
      <w:tr w:rsidR="00E6419B" w14:paraId="576C6587" w14:textId="77777777" w:rsidTr="00114F99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E8A0A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750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271CF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9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4D351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77FD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2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6D9D0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Esito (Si/No/NA)</w:t>
            </w:r>
          </w:p>
        </w:tc>
        <w:tc>
          <w:tcPr>
            <w:tcW w:w="218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EBD2E" w14:textId="77777777" w:rsidR="00E6419B" w:rsidRDefault="00E6419B" w:rsidP="00114F99">
            <w:pPr>
              <w:pStyle w:val="Standard"/>
              <w:spacing w:after="0" w:line="240" w:lineRule="auto"/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94E97" w:rsidRPr="00494E97" w14:paraId="0483B378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66494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Durante la procedura per la scelta dell’operatore economico aggiudicatario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D292D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1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F19204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C0B9D7" w14:textId="3F347C5D" w:rsidR="00BC5DAA" w:rsidRPr="00BC5DAA" w:rsidRDefault="006D2ED9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0B564E">
              <w:rPr>
                <w:color w:val="000000"/>
              </w:rPr>
              <w:t xml:space="preserve">Art. 46 </w:t>
            </w:r>
            <w:proofErr w:type="spellStart"/>
            <w:r w:rsidRPr="000B564E">
              <w:rPr>
                <w:color w:val="000000"/>
              </w:rPr>
              <w:t>D.</w:t>
            </w:r>
            <w:r w:rsidR="00EE3B17">
              <w:rPr>
                <w:color w:val="000000"/>
              </w:rPr>
              <w:t>L</w:t>
            </w:r>
            <w:r w:rsidRPr="000B564E">
              <w:rPr>
                <w:color w:val="000000"/>
              </w:rPr>
              <w:t>gs.</w:t>
            </w:r>
            <w:proofErr w:type="spellEnd"/>
            <w:r w:rsidRPr="000B564E">
              <w:rPr>
                <w:color w:val="000000"/>
              </w:rPr>
              <w:t xml:space="preserve"> 11 aprile 2006, n. 198;</w:t>
            </w:r>
            <w:r w:rsidR="005C55DB">
              <w:rPr>
                <w:color w:val="000000"/>
              </w:rPr>
              <w:t xml:space="preserve"> </w:t>
            </w:r>
            <w:r w:rsidR="00494E97" w:rsidRPr="00C02215">
              <w:rPr>
                <w:lang w:eastAsia="zh-CN" w:bidi="hi-IN"/>
              </w:rPr>
              <w:t xml:space="preserve">Art.1, comma 1 -Allegato II.3 - </w:t>
            </w:r>
            <w:proofErr w:type="spellStart"/>
            <w:r w:rsidR="00494E97"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="00494E97" w:rsidRPr="00C02215">
              <w:rPr>
                <w:lang w:eastAsia="zh-CN" w:bidi="hi-IN"/>
              </w:rPr>
              <w:t>gs.</w:t>
            </w:r>
            <w:proofErr w:type="spellEnd"/>
            <w:r w:rsidR="00494E97" w:rsidRPr="00C02215">
              <w:rPr>
                <w:lang w:eastAsia="zh-CN" w:bidi="hi-IN"/>
              </w:rPr>
              <w:t xml:space="preserve"> del 31 marzo </w:t>
            </w:r>
            <w:r w:rsidR="00E14E98" w:rsidRPr="00E14E98">
              <w:rPr>
                <w:lang w:eastAsia="zh-CN" w:bidi="hi-IN"/>
              </w:rPr>
              <w:t>2023, n.</w:t>
            </w:r>
            <w:r w:rsidR="00494E97" w:rsidRPr="00C02215">
              <w:rPr>
                <w:lang w:eastAsia="zh-CN" w:bidi="hi-IN"/>
              </w:rPr>
              <w:t>36</w:t>
            </w:r>
          </w:p>
          <w:p w14:paraId="4F7B8828" w14:textId="4EB9CC5A" w:rsidR="001E37EA" w:rsidRPr="00BC5DAA" w:rsidRDefault="000F1B1F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1303DB">
              <w:t xml:space="preserve">Art. 94, comma 5 lett. c) </w:t>
            </w:r>
            <w:proofErr w:type="spellStart"/>
            <w:r w:rsidRPr="001303DB">
              <w:t>D.</w:t>
            </w:r>
            <w:r w:rsidR="00EE3B17">
              <w:t>L</w:t>
            </w:r>
            <w:r w:rsidRPr="001303DB">
              <w:t>gs.</w:t>
            </w:r>
            <w:proofErr w:type="spellEnd"/>
            <w:r w:rsidRPr="001303DB">
              <w:t xml:space="preserve"> del 31 marzo 2023, n. 36;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3452A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2145E8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8711F33" w14:textId="77777777" w:rsidTr="007124E5">
        <w:trPr>
          <w:trHeight w:val="1975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8C26F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7ECDF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2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70AF7" w14:textId="77777777" w:rsidR="00494E97" w:rsidRPr="00C02215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1C8B69" w14:textId="7BB9470C" w:rsidR="00494E97" w:rsidRPr="00FD76EF" w:rsidRDefault="00494E97" w:rsidP="00D81BA0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L. 12 marzo 1999, n. 68; Art. 47 comma 4 D.L. 31 maggio 2021, n. 77</w:t>
            </w:r>
          </w:p>
          <w:p w14:paraId="0D1D0148" w14:textId="0D18F641" w:rsidR="00494E97" w:rsidRPr="00D81BA0" w:rsidRDefault="00494E97" w:rsidP="00494E97">
            <w:pPr>
              <w:suppressAutoHyphens/>
              <w:autoSpaceDN w:val="0"/>
              <w:spacing w:line="247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 xml:space="preserve">Art.1, comma 4 -Allegato II.3 - </w:t>
            </w:r>
            <w:proofErr w:type="spellStart"/>
            <w:r w:rsidRPr="00D81BA0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D81BA0">
              <w:rPr>
                <w:lang w:eastAsia="zh-CN" w:bidi="hi-IN"/>
              </w:rPr>
              <w:t>gs.</w:t>
            </w:r>
            <w:proofErr w:type="spellEnd"/>
            <w:r w:rsidRPr="00D81BA0">
              <w:rPr>
                <w:lang w:eastAsia="zh-CN" w:bidi="hi-IN"/>
              </w:rPr>
              <w:t xml:space="preserve"> del 31 marzo </w:t>
            </w:r>
            <w:r w:rsidR="0034576D" w:rsidRPr="00D81BA0">
              <w:rPr>
                <w:lang w:eastAsia="zh-CN" w:bidi="hi-IN"/>
              </w:rPr>
              <w:t>2023, n.</w:t>
            </w:r>
            <w:r w:rsidRPr="00D81BA0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C6DB3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5497D" w14:textId="73AA78D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3F6D9D75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69262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AB5E9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3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16C4E" w14:textId="77777777" w:rsidR="00494E97" w:rsidRPr="00D81BA0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D81BA0">
              <w:rPr>
                <w:lang w:eastAsia="zh-CN" w:bidi="hi-IN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7D5516" w14:textId="076274F6" w:rsidR="00713B46" w:rsidRDefault="00713B46" w:rsidP="00713B46">
            <w:pPr>
              <w:spacing w:after="0" w:line="240" w:lineRule="auto"/>
            </w:pPr>
            <w:r w:rsidRPr="00AA65AB">
              <w:t xml:space="preserve">Art.1, </w:t>
            </w:r>
            <w:r w:rsidRPr="00E05E1F">
              <w:t>commi 4 e 7 -</w:t>
            </w:r>
            <w:r w:rsidRPr="00AA65AB">
              <w:t xml:space="preserve"> Allegato II.3 - </w:t>
            </w:r>
            <w:proofErr w:type="spellStart"/>
            <w:r w:rsidRPr="00AA65AB">
              <w:t>D.</w:t>
            </w:r>
            <w:r w:rsidR="00EE3B17">
              <w:t>L</w:t>
            </w:r>
            <w:r w:rsidRPr="00AA65AB">
              <w:t>gs.</w:t>
            </w:r>
            <w:proofErr w:type="spellEnd"/>
            <w:r w:rsidRPr="00AA65AB">
              <w:t xml:space="preserve"> del 31 marzo 2023, n. 36.</w:t>
            </w:r>
          </w:p>
          <w:p w14:paraId="408A56A3" w14:textId="77777777" w:rsidR="00713B46" w:rsidRPr="00AA65AB" w:rsidRDefault="00713B46" w:rsidP="00713B46">
            <w:pPr>
              <w:spacing w:after="0" w:line="240" w:lineRule="auto"/>
              <w:rPr>
                <w:vertAlign w:val="subscript"/>
              </w:rPr>
            </w:pPr>
          </w:p>
          <w:p w14:paraId="461872E4" w14:textId="2897E007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FC80F3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EBC83D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7DCEA18A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6E6A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BB56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4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05C29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Se previste nel bando misure premiali, sono applicati i punteggi aggiuntivi all’operatore economico?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5CC81" w14:textId="610C424B" w:rsidR="00494E97" w:rsidRPr="00FD76EF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 xml:space="preserve">Art.1, comma 5 -Allegato II.3 - </w:t>
            </w:r>
            <w:proofErr w:type="spellStart"/>
            <w:r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>gs.</w:t>
            </w:r>
            <w:proofErr w:type="spellEnd"/>
            <w:r w:rsidRPr="00C02215">
              <w:rPr>
                <w:lang w:eastAsia="zh-CN" w:bidi="hi-IN"/>
              </w:rPr>
              <w:t xml:space="preserve"> del 31 marzo </w:t>
            </w:r>
            <w:r w:rsidR="00CD51D2" w:rsidRPr="00CD51D2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34190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76FCD7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57A38D05" w14:textId="77777777" w:rsidTr="00114F99">
        <w:trPr>
          <w:trHeight w:val="690"/>
        </w:trPr>
        <w:tc>
          <w:tcPr>
            <w:tcW w:w="21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1860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 xml:space="preserve">Conclusione del contratto per monitorare il </w:t>
            </w:r>
            <w:r w:rsidRPr="00494E97">
              <w:rPr>
                <w:color w:val="000000"/>
                <w:lang w:eastAsia="zh-CN" w:bidi="hi-IN"/>
              </w:rPr>
              <w:lastRenderedPageBreak/>
              <w:t>rispetto delle clausole sulle pari opportunità</w:t>
            </w: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C14C8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lastRenderedPageBreak/>
              <w:t>5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B662AE0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una relazione di genere sulla situazione del personale maschile e femminile?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6297BD9" w14:textId="3D6B1210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 xml:space="preserve">Art.1, comma 2 -Allegato II.3 - </w:t>
            </w:r>
            <w:proofErr w:type="spellStart"/>
            <w:r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>gs.</w:t>
            </w:r>
            <w:proofErr w:type="spellEnd"/>
            <w:r w:rsidRPr="00C02215">
              <w:rPr>
                <w:lang w:eastAsia="zh-CN" w:bidi="hi-IN"/>
              </w:rPr>
              <w:t xml:space="preserve"> del 31 marzo </w:t>
            </w:r>
            <w:r w:rsidR="00252C63" w:rsidRPr="00252C63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11B4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01799E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  <w:tr w:rsidR="00494E97" w:rsidRPr="00494E97" w14:paraId="0EE78030" w14:textId="77777777" w:rsidTr="00114F99">
        <w:trPr>
          <w:trHeight w:val="690"/>
        </w:trPr>
        <w:tc>
          <w:tcPr>
            <w:tcW w:w="21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5E4DD" w14:textId="77777777" w:rsidR="00494E97" w:rsidRPr="00494E97" w:rsidRDefault="00494E97" w:rsidP="00494E97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</w:p>
        </w:tc>
        <w:tc>
          <w:tcPr>
            <w:tcW w:w="7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9C947" w14:textId="77777777" w:rsidR="00494E97" w:rsidRPr="00494E97" w:rsidRDefault="00494E97" w:rsidP="00114F9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color w:val="000000"/>
                <w:lang w:eastAsia="zh-CN" w:bidi="hi-IN"/>
              </w:rPr>
            </w:pPr>
            <w:r w:rsidRPr="00494E97">
              <w:rPr>
                <w:color w:val="000000"/>
                <w:lang w:eastAsia="zh-CN" w:bidi="hi-IN"/>
              </w:rPr>
              <w:t>6</w:t>
            </w:r>
          </w:p>
        </w:tc>
        <w:tc>
          <w:tcPr>
            <w:tcW w:w="6093" w:type="dxa"/>
            <w:gridSpan w:val="3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7B7E35" w14:textId="77777777" w:rsidR="00494E97" w:rsidRPr="00FD76EF" w:rsidRDefault="00494E97" w:rsidP="00C02215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>Entro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21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EA5BA28" w14:textId="65F1E283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lang w:eastAsia="zh-CN" w:bidi="hi-IN"/>
              </w:rPr>
            </w:pPr>
            <w:r w:rsidRPr="00C02215">
              <w:rPr>
                <w:lang w:eastAsia="zh-CN" w:bidi="hi-IN"/>
              </w:rPr>
              <w:t xml:space="preserve">Art.1, comma 3 -Allegato II.3 - </w:t>
            </w:r>
            <w:proofErr w:type="spellStart"/>
            <w:r w:rsidRPr="00C02215">
              <w:rPr>
                <w:lang w:eastAsia="zh-CN" w:bidi="hi-IN"/>
              </w:rPr>
              <w:t>D.</w:t>
            </w:r>
            <w:r w:rsidR="00EE3B17">
              <w:rPr>
                <w:lang w:eastAsia="zh-CN" w:bidi="hi-IN"/>
              </w:rPr>
              <w:t>L</w:t>
            </w:r>
            <w:r w:rsidRPr="00C02215">
              <w:rPr>
                <w:lang w:eastAsia="zh-CN" w:bidi="hi-IN"/>
              </w:rPr>
              <w:t>gs.</w:t>
            </w:r>
            <w:proofErr w:type="spellEnd"/>
            <w:r w:rsidRPr="00C02215">
              <w:rPr>
                <w:lang w:eastAsia="zh-CN" w:bidi="hi-IN"/>
              </w:rPr>
              <w:t xml:space="preserve"> del 31 marzo </w:t>
            </w:r>
            <w:r w:rsidR="005B1738" w:rsidRPr="005B1738">
              <w:rPr>
                <w:lang w:eastAsia="zh-CN" w:bidi="hi-IN"/>
              </w:rPr>
              <w:t>2023, n.</w:t>
            </w:r>
            <w:r w:rsidRPr="00C02215">
              <w:rPr>
                <w:lang w:eastAsia="zh-CN" w:bidi="hi-IN"/>
              </w:rPr>
              <w:t>36</w:t>
            </w:r>
          </w:p>
        </w:tc>
        <w:tc>
          <w:tcPr>
            <w:tcW w:w="128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E35085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  <w:tc>
          <w:tcPr>
            <w:tcW w:w="21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94DCCC" w14:textId="77777777" w:rsidR="00494E97" w:rsidRPr="00494E97" w:rsidRDefault="00494E97" w:rsidP="00494E97">
            <w:pPr>
              <w:suppressAutoHyphens/>
              <w:autoSpaceDN w:val="0"/>
              <w:spacing w:after="0" w:line="240" w:lineRule="auto"/>
              <w:textAlignment w:val="baseline"/>
              <w:rPr>
                <w:color w:val="000000"/>
                <w:lang w:eastAsia="zh-CN" w:bidi="hi-IN"/>
              </w:rPr>
            </w:pPr>
          </w:p>
        </w:tc>
      </w:tr>
    </w:tbl>
    <w:p w14:paraId="1B9C8031" w14:textId="77777777" w:rsidR="00430580" w:rsidRDefault="00430580" w:rsidP="00114F99"/>
    <w:tbl>
      <w:tblPr>
        <w:tblStyle w:val="a5"/>
        <w:tblW w:w="144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54"/>
        <w:gridCol w:w="8500"/>
      </w:tblGrid>
      <w:tr w:rsidR="00635BD8" w14:paraId="5EF372AD" w14:textId="77777777" w:rsidTr="00FB40A1">
        <w:trPr>
          <w:trHeight w:val="495"/>
        </w:trPr>
        <w:tc>
          <w:tcPr>
            <w:tcW w:w="5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B" w14:textId="77777777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Data e luogo del controllo:</w:t>
            </w:r>
          </w:p>
        </w:tc>
        <w:tc>
          <w:tcPr>
            <w:tcW w:w="8500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EF372AC" w14:textId="77777777" w:rsidR="00635BD8" w:rsidRDefault="00DF6B9E" w:rsidP="0C1E26BC">
            <w:pPr>
              <w:jc w:val="center"/>
              <w:rPr>
                <w:rFonts w:asciiTheme="minorHAnsi" w:eastAsiaTheme="minorEastAsia" w:hAnsiTheme="minorHAnsi" w:cstheme="minorBidi"/>
              </w:rPr>
            </w:pPr>
            <w:r w:rsidRPr="0C1E26BC">
              <w:rPr>
                <w:rFonts w:asciiTheme="minorHAnsi" w:eastAsiaTheme="minorEastAsia" w:hAnsiTheme="minorHAnsi" w:cstheme="minorBidi"/>
              </w:rPr>
              <w:t>___/___/_____</w:t>
            </w:r>
          </w:p>
        </w:tc>
      </w:tr>
      <w:tr w:rsidR="00635BD8" w14:paraId="5EF372AF" w14:textId="77777777" w:rsidTr="00FB40A1">
        <w:trPr>
          <w:trHeight w:val="620"/>
        </w:trPr>
        <w:tc>
          <w:tcPr>
            <w:tcW w:w="1445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F372AE" w14:textId="5B5D415E" w:rsidR="00635BD8" w:rsidRDefault="00DF6B9E" w:rsidP="0C1E26BC">
            <w:pPr>
              <w:rPr>
                <w:rFonts w:asciiTheme="minorHAnsi" w:eastAsiaTheme="minorEastAsia" w:hAnsiTheme="minorHAnsi" w:cstheme="minorBidi"/>
                <w:b/>
                <w:bCs/>
              </w:rPr>
            </w:pPr>
            <w:r w:rsidRPr="0C1E26BC">
              <w:rPr>
                <w:rFonts w:asciiTheme="minorHAnsi" w:eastAsiaTheme="minorEastAsia" w:hAnsiTheme="minorHAnsi" w:cstheme="minorBidi"/>
                <w:b/>
                <w:bCs/>
              </w:rPr>
              <w:t>Incaricato del controllo: _______________________________________Firma</w:t>
            </w:r>
            <w:r w:rsidR="008A789D">
              <w:rPr>
                <w:rFonts w:asciiTheme="minorHAnsi" w:eastAsiaTheme="minorEastAsia" w:hAnsiTheme="minorHAnsi" w:cstheme="minorBidi"/>
                <w:b/>
                <w:bCs/>
              </w:rPr>
              <w:t xml:space="preserve"> digitale</w:t>
            </w:r>
            <w:r w:rsidR="008A789D">
              <w:rPr>
                <w:rStyle w:val="Rimandonotaapidipagina"/>
                <w:rFonts w:asciiTheme="minorHAnsi" w:eastAsiaTheme="minorEastAsia" w:hAnsiTheme="minorHAnsi" w:cstheme="minorBidi"/>
                <w:b/>
                <w:bCs/>
              </w:rPr>
              <w:footnoteReference w:id="2"/>
            </w:r>
          </w:p>
        </w:tc>
      </w:tr>
    </w:tbl>
    <w:p w14:paraId="5EF372B0" w14:textId="77777777" w:rsidR="00635BD8" w:rsidRDefault="00635BD8">
      <w:pPr>
        <w:rPr>
          <w:rFonts w:ascii="Garamond" w:eastAsia="Garamond" w:hAnsi="Garamond" w:cs="Garamond"/>
        </w:rPr>
      </w:pPr>
    </w:p>
    <w:p w14:paraId="5EF372B1" w14:textId="77777777" w:rsidR="00635BD8" w:rsidRDefault="00635BD8"/>
    <w:sectPr w:rsidR="00635BD8">
      <w:pgSz w:w="16838" w:h="11906" w:orient="landscape"/>
      <w:pgMar w:top="1134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F8D7B" w14:textId="77777777" w:rsidR="00C8340C" w:rsidRDefault="00C8340C">
      <w:pPr>
        <w:spacing w:after="0" w:line="240" w:lineRule="auto"/>
      </w:pPr>
      <w:r>
        <w:separator/>
      </w:r>
    </w:p>
  </w:endnote>
  <w:endnote w:type="continuationSeparator" w:id="0">
    <w:p w14:paraId="5B6E1D88" w14:textId="77777777" w:rsidR="00C8340C" w:rsidRDefault="00C8340C">
      <w:pPr>
        <w:spacing w:after="0" w:line="240" w:lineRule="auto"/>
      </w:pPr>
      <w:r>
        <w:continuationSeparator/>
      </w:r>
    </w:p>
  </w:endnote>
  <w:endnote w:type="continuationNotice" w:id="1">
    <w:p w14:paraId="45AC6316" w14:textId="77777777" w:rsidR="0017762F" w:rsidRDefault="001776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07115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51F470" w14:textId="0E541E69" w:rsidR="00182D1D" w:rsidRDefault="00182D1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84A30C0" w14:textId="77777777" w:rsidR="00182D1D" w:rsidRDefault="00182D1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2A8DE" w14:textId="77777777" w:rsidR="00C8340C" w:rsidRDefault="00C8340C">
      <w:pPr>
        <w:spacing w:after="0" w:line="240" w:lineRule="auto"/>
      </w:pPr>
      <w:r>
        <w:separator/>
      </w:r>
    </w:p>
  </w:footnote>
  <w:footnote w:type="continuationSeparator" w:id="0">
    <w:p w14:paraId="7D3CC0B2" w14:textId="77777777" w:rsidR="00C8340C" w:rsidRDefault="00C8340C">
      <w:pPr>
        <w:spacing w:after="0" w:line="240" w:lineRule="auto"/>
      </w:pPr>
      <w:r>
        <w:continuationSeparator/>
      </w:r>
    </w:p>
  </w:footnote>
  <w:footnote w:type="continuationNotice" w:id="1">
    <w:p w14:paraId="2B87CFE1" w14:textId="77777777" w:rsidR="0017762F" w:rsidRDefault="0017762F">
      <w:pPr>
        <w:spacing w:after="0" w:line="240" w:lineRule="auto"/>
      </w:pPr>
    </w:p>
  </w:footnote>
  <w:footnote w:id="2">
    <w:p w14:paraId="23A18DD0" w14:textId="774CA3C8" w:rsidR="008A789D" w:rsidRDefault="008A789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622BE4" w:rsidRPr="00622BE4"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372B2" w14:textId="77777777" w:rsidR="00635BD8" w:rsidRDefault="00DF6B9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5EF372B5" wp14:editId="5EF372B6">
          <wp:extent cx="6115050" cy="522327"/>
          <wp:effectExtent l="0" t="0" r="0" b="0"/>
          <wp:docPr id="213771254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EF372B4" w14:textId="77777777" w:rsidR="00635BD8" w:rsidRDefault="00635BD8" w:rsidP="00182D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BD8"/>
    <w:rsid w:val="00071B37"/>
    <w:rsid w:val="000B564E"/>
    <w:rsid w:val="000F1B1F"/>
    <w:rsid w:val="00114F99"/>
    <w:rsid w:val="00117844"/>
    <w:rsid w:val="001303DB"/>
    <w:rsid w:val="0017762F"/>
    <w:rsid w:val="00182D1D"/>
    <w:rsid w:val="00191318"/>
    <w:rsid w:val="001D79BB"/>
    <w:rsid w:val="001E37EA"/>
    <w:rsid w:val="001F3A54"/>
    <w:rsid w:val="00252C63"/>
    <w:rsid w:val="002D32E3"/>
    <w:rsid w:val="0034576D"/>
    <w:rsid w:val="003959AD"/>
    <w:rsid w:val="003B2A48"/>
    <w:rsid w:val="00430580"/>
    <w:rsid w:val="0049352B"/>
    <w:rsid w:val="00494E97"/>
    <w:rsid w:val="0059102A"/>
    <w:rsid w:val="005A3433"/>
    <w:rsid w:val="005B1738"/>
    <w:rsid w:val="005B590D"/>
    <w:rsid w:val="005C55DB"/>
    <w:rsid w:val="00622BE4"/>
    <w:rsid w:val="00627195"/>
    <w:rsid w:val="00635BD8"/>
    <w:rsid w:val="006D2ED9"/>
    <w:rsid w:val="007124E5"/>
    <w:rsid w:val="00713B46"/>
    <w:rsid w:val="0073033B"/>
    <w:rsid w:val="007A7F8A"/>
    <w:rsid w:val="008A789D"/>
    <w:rsid w:val="008F4BC2"/>
    <w:rsid w:val="0097393D"/>
    <w:rsid w:val="009F7B07"/>
    <w:rsid w:val="00A23FC6"/>
    <w:rsid w:val="00A827DA"/>
    <w:rsid w:val="00AF7215"/>
    <w:rsid w:val="00BC5DAA"/>
    <w:rsid w:val="00C02215"/>
    <w:rsid w:val="00C8340C"/>
    <w:rsid w:val="00CB2DCF"/>
    <w:rsid w:val="00CC39A7"/>
    <w:rsid w:val="00CD51D2"/>
    <w:rsid w:val="00D71849"/>
    <w:rsid w:val="00D81BA0"/>
    <w:rsid w:val="00DF6505"/>
    <w:rsid w:val="00DF6B9E"/>
    <w:rsid w:val="00E14E98"/>
    <w:rsid w:val="00E6419B"/>
    <w:rsid w:val="00E86C12"/>
    <w:rsid w:val="00EE2D5D"/>
    <w:rsid w:val="00EE3B17"/>
    <w:rsid w:val="00F52F73"/>
    <w:rsid w:val="00F665E3"/>
    <w:rsid w:val="00FB40A1"/>
    <w:rsid w:val="00FD76EF"/>
    <w:rsid w:val="0C1E26BC"/>
    <w:rsid w:val="242776A4"/>
    <w:rsid w:val="31ADF538"/>
    <w:rsid w:val="4874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371DB"/>
  <w15:docId w15:val="{6A010594-EB17-4CF8-8A05-5BCA42F3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191318"/>
    <w:pPr>
      <w:spacing w:after="0" w:line="240" w:lineRule="auto"/>
    </w:pPr>
  </w:style>
  <w:style w:type="paragraph" w:customStyle="1" w:styleId="Standard">
    <w:name w:val="Standard"/>
    <w:rsid w:val="00E6419B"/>
    <w:pPr>
      <w:suppressAutoHyphens/>
      <w:autoSpaceDN w:val="0"/>
      <w:spacing w:line="247" w:lineRule="auto"/>
      <w:textAlignment w:val="baseline"/>
    </w:pPr>
    <w:rPr>
      <w:lang w:eastAsia="zh-CN" w:bidi="hi-IN"/>
    </w:rPr>
  </w:style>
  <w:style w:type="character" w:styleId="Rimandocommento">
    <w:name w:val="annotation reference"/>
    <w:basedOn w:val="Carpredefinitoparagrafo"/>
    <w:uiPriority w:val="99"/>
    <w:semiHidden/>
    <w:unhideWhenUsed/>
    <w:rsid w:val="00D718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7184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7184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18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1849"/>
    <w:rPr>
      <w:b/>
      <w:bCs/>
      <w:sz w:val="20"/>
      <w:szCs w:val="20"/>
    </w:rPr>
  </w:style>
  <w:style w:type="character" w:customStyle="1" w:styleId="cf01">
    <w:name w:val="cf01"/>
    <w:basedOn w:val="Carpredefinitoparagrafo"/>
    <w:rsid w:val="006D2ED9"/>
    <w:rPr>
      <w:rFonts w:ascii="Segoe UI" w:hAnsi="Segoe UI" w:cs="Segoe UI" w:hint="default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A789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A789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A78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0A9A5B-BF8F-43E9-A333-AA31FEBFA75E}">
  <ds:schemaRefs>
    <ds:schemaRef ds:uri="http://www.w3.org/XML/1998/namespace"/>
    <ds:schemaRef ds:uri="http://purl.org/dc/terms/"/>
    <ds:schemaRef ds:uri="http://purl.org/dc/elements/1.1/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d0ef2915-6ea4-4d8c-99db-26e2f990458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06E8E3-25F8-4FD1-826A-5640FE87E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BA66DB47-B610-44D9-A071-43B1FC281C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Leproux</dc:creator>
  <cp:lastModifiedBy>Ciaccia, Nicola</cp:lastModifiedBy>
  <cp:revision>55</cp:revision>
  <dcterms:created xsi:type="dcterms:W3CDTF">2023-09-12T13:23:00Z</dcterms:created>
  <dcterms:modified xsi:type="dcterms:W3CDTF">2024-12-13T11:31:00Z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0x010100B8774070549D3047B74EDF9E7D8BD38D</vt:lpwstr>
  </property>
  <property fmtid="{D5CDD505-2E9C-101B-9397-08002B2CF9AE}" pid="10" name="MediaServiceImageTags">
    <vt:lpwstr/>
  </property>
</Properties>
</file>